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3B8" w:rsidRDefault="006853B8">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6853B8" w:rsidRDefault="006853B8">
      <w:pPr>
        <w:pStyle w:val="ConsPlusTitle"/>
        <w:jc w:val="center"/>
      </w:pPr>
      <w:bookmarkStart w:id="0" w:name="_GoBack"/>
      <w:bookmarkEnd w:id="0"/>
      <w:r>
        <w:t>ПРАВИТЕЛЬСТВО КИРОВСКОЙ ОБЛАСТИ</w:t>
      </w:r>
    </w:p>
    <w:p w:rsidR="006853B8" w:rsidRDefault="006853B8">
      <w:pPr>
        <w:pStyle w:val="ConsPlusTitle"/>
        <w:jc w:val="both"/>
      </w:pPr>
    </w:p>
    <w:p w:rsidR="006853B8" w:rsidRDefault="006853B8">
      <w:pPr>
        <w:pStyle w:val="ConsPlusTitle"/>
        <w:jc w:val="center"/>
      </w:pPr>
      <w:r>
        <w:t>ПОСТАНОВЛЕНИЕ</w:t>
      </w:r>
    </w:p>
    <w:p w:rsidR="006853B8" w:rsidRDefault="006853B8">
      <w:pPr>
        <w:pStyle w:val="ConsPlusTitle"/>
        <w:jc w:val="center"/>
      </w:pPr>
      <w:r>
        <w:t>от 25 декабря 2024 г. N 624-П</w:t>
      </w:r>
    </w:p>
    <w:p w:rsidR="006853B8" w:rsidRDefault="006853B8">
      <w:pPr>
        <w:pStyle w:val="ConsPlusTitle"/>
        <w:jc w:val="both"/>
      </w:pPr>
    </w:p>
    <w:p w:rsidR="006853B8" w:rsidRDefault="006853B8">
      <w:pPr>
        <w:pStyle w:val="ConsPlusTitle"/>
        <w:jc w:val="center"/>
      </w:pPr>
      <w:r>
        <w:t>О ВНЕСЕНИИ ИЗМЕНЕНИЙ В НЕКОТОРЫЕ ПОСТАНОВЛЕНИЯ</w:t>
      </w:r>
    </w:p>
    <w:p w:rsidR="006853B8" w:rsidRDefault="006853B8">
      <w:pPr>
        <w:pStyle w:val="ConsPlusTitle"/>
        <w:jc w:val="center"/>
      </w:pPr>
      <w:r>
        <w:t>ПРАВИТЕЛЬСТВА КИРОВСКОЙ ОБЛАСТИ</w:t>
      </w:r>
    </w:p>
    <w:p w:rsidR="006853B8" w:rsidRDefault="006853B8">
      <w:pPr>
        <w:pStyle w:val="ConsPlusNormal"/>
        <w:jc w:val="both"/>
      </w:pPr>
    </w:p>
    <w:p w:rsidR="006853B8" w:rsidRDefault="006853B8">
      <w:pPr>
        <w:pStyle w:val="ConsPlusNormal"/>
        <w:ind w:firstLine="540"/>
        <w:jc w:val="both"/>
      </w:pPr>
      <w:r>
        <w:t>Правительство Кировской области постановляет:</w:t>
      </w:r>
    </w:p>
    <w:p w:rsidR="006853B8" w:rsidRDefault="006853B8">
      <w:pPr>
        <w:pStyle w:val="ConsPlusNormal"/>
        <w:spacing w:before="220"/>
        <w:ind w:firstLine="540"/>
        <w:jc w:val="both"/>
      </w:pPr>
      <w:r>
        <w:t xml:space="preserve">1. Внести в </w:t>
      </w:r>
      <w:hyperlink r:id="rId6">
        <w:r>
          <w:rPr>
            <w:color w:val="0000FF"/>
          </w:rPr>
          <w:t>состав</w:t>
        </w:r>
      </w:hyperlink>
      <w:r>
        <w:t xml:space="preserve"> комиссии по разработке Территориальной программы обязательного медицинского страхования Кировской области (далее - комиссия), утвержденный постановлением Правительства Кировской области от 13.02.2012 N 139/67 "О создании комиссии по разработке Территориальной программы обязательного медицинского страхования Кировской области", следующие изменения:</w:t>
      </w:r>
    </w:p>
    <w:p w:rsidR="006853B8" w:rsidRDefault="006853B8">
      <w:pPr>
        <w:pStyle w:val="ConsPlusNormal"/>
        <w:spacing w:before="220"/>
        <w:ind w:firstLine="540"/>
        <w:jc w:val="both"/>
      </w:pPr>
      <w:r>
        <w:t xml:space="preserve">1.1. Включить в </w:t>
      </w:r>
      <w:hyperlink r:id="rId7">
        <w:r>
          <w:rPr>
            <w:color w:val="0000FF"/>
          </w:rPr>
          <w:t>состав</w:t>
        </w:r>
      </w:hyperlink>
      <w:r>
        <w:t xml:space="preserve"> комиссии ДУДЫРЕВУ Эльвиру Витальевну, исполнительного директора филиала Акционерного общества "Медицинская акционерная страховая компания" в городе Кирове.</w:t>
      </w:r>
    </w:p>
    <w:p w:rsidR="006853B8" w:rsidRDefault="006853B8">
      <w:pPr>
        <w:pStyle w:val="ConsPlusNormal"/>
        <w:spacing w:before="220"/>
        <w:ind w:firstLine="540"/>
        <w:jc w:val="both"/>
      </w:pPr>
      <w:r>
        <w:t xml:space="preserve">1.2. Наименования должностей </w:t>
      </w:r>
      <w:proofErr w:type="spellStart"/>
      <w:r>
        <w:t>Клюковой</w:t>
      </w:r>
      <w:proofErr w:type="spellEnd"/>
      <w:r>
        <w:t xml:space="preserve"> О.Б., Боковой Л.Н. изложить в следующей редакции:</w:t>
      </w:r>
    </w:p>
    <w:p w:rsidR="006853B8" w:rsidRDefault="006853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4"/>
        <w:gridCol w:w="396"/>
        <w:gridCol w:w="5839"/>
      </w:tblGrid>
      <w:tr w:rsidR="006853B8">
        <w:tc>
          <w:tcPr>
            <w:tcW w:w="2834" w:type="dxa"/>
            <w:tcBorders>
              <w:top w:val="nil"/>
              <w:left w:val="nil"/>
              <w:bottom w:val="nil"/>
              <w:right w:val="nil"/>
            </w:tcBorders>
          </w:tcPr>
          <w:p w:rsidR="006853B8" w:rsidRDefault="006853B8">
            <w:pPr>
              <w:pStyle w:val="ConsPlusNormal"/>
              <w:jc w:val="both"/>
            </w:pPr>
            <w:r>
              <w:t>"КЛЮКОВА</w:t>
            </w:r>
          </w:p>
          <w:p w:rsidR="006853B8" w:rsidRDefault="006853B8">
            <w:pPr>
              <w:pStyle w:val="ConsPlusNormal"/>
              <w:jc w:val="both"/>
            </w:pPr>
            <w:r>
              <w:t>Ольга Борисовна</w:t>
            </w:r>
          </w:p>
        </w:tc>
        <w:tc>
          <w:tcPr>
            <w:tcW w:w="396" w:type="dxa"/>
            <w:tcBorders>
              <w:top w:val="nil"/>
              <w:left w:val="nil"/>
              <w:bottom w:val="nil"/>
              <w:right w:val="nil"/>
            </w:tcBorders>
          </w:tcPr>
          <w:p w:rsidR="006853B8" w:rsidRDefault="006853B8">
            <w:pPr>
              <w:pStyle w:val="ConsPlusNormal"/>
              <w:jc w:val="center"/>
            </w:pPr>
            <w:r>
              <w:t>-</w:t>
            </w:r>
          </w:p>
        </w:tc>
        <w:tc>
          <w:tcPr>
            <w:tcW w:w="5839" w:type="dxa"/>
            <w:tcBorders>
              <w:top w:val="nil"/>
              <w:left w:val="nil"/>
              <w:bottom w:val="nil"/>
              <w:right w:val="nil"/>
            </w:tcBorders>
          </w:tcPr>
          <w:p w:rsidR="006853B8" w:rsidRDefault="006853B8">
            <w:pPr>
              <w:pStyle w:val="ConsPlusNormal"/>
              <w:jc w:val="both"/>
            </w:pPr>
            <w:r>
              <w:t>директор Территориального фонда обязательного медицинского страхования Кировской области, заместитель председателя комиссии (по согласованию)</w:t>
            </w:r>
          </w:p>
        </w:tc>
      </w:tr>
      <w:tr w:rsidR="006853B8">
        <w:tc>
          <w:tcPr>
            <w:tcW w:w="2834" w:type="dxa"/>
            <w:tcBorders>
              <w:top w:val="nil"/>
              <w:left w:val="nil"/>
              <w:bottom w:val="nil"/>
              <w:right w:val="nil"/>
            </w:tcBorders>
          </w:tcPr>
          <w:p w:rsidR="006853B8" w:rsidRDefault="006853B8">
            <w:pPr>
              <w:pStyle w:val="ConsPlusNormal"/>
              <w:jc w:val="both"/>
            </w:pPr>
            <w:r>
              <w:t>БОКОВА</w:t>
            </w:r>
          </w:p>
          <w:p w:rsidR="006853B8" w:rsidRDefault="006853B8">
            <w:pPr>
              <w:pStyle w:val="ConsPlusNormal"/>
              <w:jc w:val="both"/>
            </w:pPr>
            <w:r>
              <w:t>Лилия Николаевна</w:t>
            </w:r>
          </w:p>
        </w:tc>
        <w:tc>
          <w:tcPr>
            <w:tcW w:w="396" w:type="dxa"/>
            <w:tcBorders>
              <w:top w:val="nil"/>
              <w:left w:val="nil"/>
              <w:bottom w:val="nil"/>
              <w:right w:val="nil"/>
            </w:tcBorders>
          </w:tcPr>
          <w:p w:rsidR="006853B8" w:rsidRDefault="006853B8">
            <w:pPr>
              <w:pStyle w:val="ConsPlusNormal"/>
              <w:jc w:val="center"/>
            </w:pPr>
            <w:r>
              <w:t>-</w:t>
            </w:r>
          </w:p>
        </w:tc>
        <w:tc>
          <w:tcPr>
            <w:tcW w:w="5839" w:type="dxa"/>
            <w:tcBorders>
              <w:top w:val="nil"/>
              <w:left w:val="nil"/>
              <w:bottom w:val="nil"/>
              <w:right w:val="nil"/>
            </w:tcBorders>
          </w:tcPr>
          <w:p w:rsidR="006853B8" w:rsidRDefault="006853B8">
            <w:pPr>
              <w:pStyle w:val="ConsPlusNormal"/>
              <w:jc w:val="both"/>
            </w:pPr>
            <w:r>
              <w:t>заместитель директора по экономике и финансам Территориального фонда обязательного медицинского страхования Кировской области, секретарь комиссии (по согласованию)"</w:t>
            </w:r>
          </w:p>
        </w:tc>
      </w:tr>
    </w:tbl>
    <w:p w:rsidR="006853B8" w:rsidRDefault="006853B8">
      <w:pPr>
        <w:pStyle w:val="ConsPlusNormal"/>
        <w:jc w:val="both"/>
      </w:pPr>
    </w:p>
    <w:p w:rsidR="006853B8" w:rsidRDefault="006853B8">
      <w:pPr>
        <w:pStyle w:val="ConsPlusNormal"/>
        <w:ind w:firstLine="540"/>
        <w:jc w:val="both"/>
      </w:pPr>
      <w:r>
        <w:t xml:space="preserve">1.3. Исключить из </w:t>
      </w:r>
      <w:hyperlink r:id="rId8">
        <w:r>
          <w:rPr>
            <w:color w:val="0000FF"/>
          </w:rPr>
          <w:t>состава</w:t>
        </w:r>
      </w:hyperlink>
      <w:r>
        <w:t xml:space="preserve"> комиссии Кузнецова Ю.А.</w:t>
      </w:r>
    </w:p>
    <w:p w:rsidR="006853B8" w:rsidRDefault="006853B8">
      <w:pPr>
        <w:pStyle w:val="ConsPlusNormal"/>
        <w:spacing w:before="220"/>
        <w:ind w:firstLine="540"/>
        <w:jc w:val="both"/>
      </w:pPr>
      <w:r>
        <w:t xml:space="preserve">2. Внести в </w:t>
      </w:r>
      <w:hyperlink r:id="rId9">
        <w:r>
          <w:rPr>
            <w:color w:val="0000FF"/>
          </w:rPr>
          <w:t>постановление</w:t>
        </w:r>
      </w:hyperlink>
      <w:r>
        <w:t xml:space="preserve"> Правительства Кировской области от 28.12.2012 N 189/879 "О Порядке осуществления органами государственной власти Кировской области, органом управления Кировского областного территориального фонда обязательного медицинского страхования и (или) находящимися в их ведении казенными учреждениями бюджетных </w:t>
      </w:r>
      <w:proofErr w:type="gramStart"/>
      <w:r>
        <w:t>полномочий главных администраторов доходов бюджетов бюджетной системы Российской</w:t>
      </w:r>
      <w:proofErr w:type="gramEnd"/>
      <w:r>
        <w:t xml:space="preserve"> Федерации" следующие изменения:</w:t>
      </w:r>
    </w:p>
    <w:p w:rsidR="006853B8" w:rsidRDefault="006853B8">
      <w:pPr>
        <w:pStyle w:val="ConsPlusNormal"/>
        <w:spacing w:before="220"/>
        <w:ind w:firstLine="540"/>
        <w:jc w:val="both"/>
      </w:pPr>
      <w:r>
        <w:t xml:space="preserve">2.1. </w:t>
      </w:r>
      <w:proofErr w:type="gramStart"/>
      <w:r>
        <w:t xml:space="preserve">В </w:t>
      </w:r>
      <w:hyperlink r:id="rId10">
        <w:r>
          <w:rPr>
            <w:color w:val="0000FF"/>
          </w:rPr>
          <w:t>заголовке</w:t>
        </w:r>
      </w:hyperlink>
      <w:r>
        <w:t xml:space="preserve"> к тексту, в </w:t>
      </w:r>
      <w:hyperlink r:id="rId11">
        <w:r>
          <w:rPr>
            <w:color w:val="0000FF"/>
          </w:rPr>
          <w:t>пункте 1</w:t>
        </w:r>
      </w:hyperlink>
      <w:r>
        <w:t xml:space="preserve"> постановления и в </w:t>
      </w:r>
      <w:hyperlink r:id="rId12">
        <w:r>
          <w:rPr>
            <w:color w:val="0000FF"/>
          </w:rPr>
          <w:t>заголовке</w:t>
        </w:r>
      </w:hyperlink>
      <w:r>
        <w:t xml:space="preserve"> прилагаемого Порядка осуществления органами государственной власти Кировской области, органом управления Кировского областного территориального фонда обязательного медицинского страхования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w:t>
      </w:r>
      <w:proofErr w:type="gramEnd"/>
      <w:r>
        <w:t xml:space="preserve"> страхования Кировской области".</w:t>
      </w:r>
    </w:p>
    <w:p w:rsidR="006853B8" w:rsidRDefault="006853B8">
      <w:pPr>
        <w:pStyle w:val="ConsPlusNormal"/>
        <w:spacing w:before="220"/>
        <w:ind w:firstLine="540"/>
        <w:jc w:val="both"/>
      </w:pPr>
      <w:r>
        <w:t xml:space="preserve">2.2. </w:t>
      </w:r>
      <w:proofErr w:type="gramStart"/>
      <w:r>
        <w:t xml:space="preserve">Внести изменения в Порядок осуществления органами государственной власти Кировской области, органом управления Территориального фонда обязательного медицинского страхования Кировской области и (или) находящимися в их ведении казенными учреждениями бюджетных полномочий главных администраторов доходов бюджетов бюджетной системы Российской Федерации, утвержденный вышеуказанным постановлением, заменив по всему </w:t>
      </w:r>
      <w:hyperlink r:id="rId13">
        <w:r>
          <w:rPr>
            <w:color w:val="0000FF"/>
          </w:rPr>
          <w:t>тексту</w:t>
        </w:r>
      </w:hyperlink>
      <w:r>
        <w:t xml:space="preserve"> слова "Кировского областного территориального фонда обязательного медицинского страхования" словами "Территориального фонда обязательного медицинского страхования Кировской области</w:t>
      </w:r>
      <w:proofErr w:type="gramEnd"/>
      <w:r>
        <w:t>".</w:t>
      </w:r>
    </w:p>
    <w:p w:rsidR="006853B8" w:rsidRDefault="006853B8">
      <w:pPr>
        <w:pStyle w:val="ConsPlusNormal"/>
        <w:spacing w:before="220"/>
        <w:ind w:firstLine="540"/>
        <w:jc w:val="both"/>
      </w:pPr>
      <w:r>
        <w:lastRenderedPageBreak/>
        <w:t xml:space="preserve">2.3. В </w:t>
      </w:r>
      <w:hyperlink r:id="rId14">
        <w:r>
          <w:rPr>
            <w:color w:val="0000FF"/>
          </w:rPr>
          <w:t>пункте 4</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3. Внести в </w:t>
      </w:r>
      <w:hyperlink r:id="rId15">
        <w:r>
          <w:rPr>
            <w:color w:val="0000FF"/>
          </w:rPr>
          <w:t>постановление</w:t>
        </w:r>
      </w:hyperlink>
      <w:r>
        <w:t xml:space="preserve"> Правительства Кировской области от 30.12.2014 N 19/278 "О Правилах определения нормативных затрат на обеспечение функций государственных органов Кировской области, органа управления Кировского областного территориального фонда обязательного медицинского страхования (включая соответственно территориальные органы и подведомственные казенные учреждения)" следующие изменения:</w:t>
      </w:r>
    </w:p>
    <w:p w:rsidR="006853B8" w:rsidRDefault="006853B8">
      <w:pPr>
        <w:pStyle w:val="ConsPlusNormal"/>
        <w:spacing w:before="220"/>
        <w:ind w:firstLine="540"/>
        <w:jc w:val="both"/>
      </w:pPr>
      <w:r>
        <w:t xml:space="preserve">3.1. </w:t>
      </w:r>
      <w:proofErr w:type="gramStart"/>
      <w:r>
        <w:t xml:space="preserve">В </w:t>
      </w:r>
      <w:hyperlink r:id="rId16">
        <w:r>
          <w:rPr>
            <w:color w:val="0000FF"/>
          </w:rPr>
          <w:t>заголовке</w:t>
        </w:r>
      </w:hyperlink>
      <w:r>
        <w:t xml:space="preserve"> к тексту, в </w:t>
      </w:r>
      <w:hyperlink r:id="rId17">
        <w:r>
          <w:rPr>
            <w:color w:val="0000FF"/>
          </w:rPr>
          <w:t>пункте 1</w:t>
        </w:r>
      </w:hyperlink>
      <w:r>
        <w:t xml:space="preserve"> постановления и в </w:t>
      </w:r>
      <w:hyperlink r:id="rId18">
        <w:r>
          <w:rPr>
            <w:color w:val="0000FF"/>
          </w:rPr>
          <w:t>заголовке</w:t>
        </w:r>
      </w:hyperlink>
      <w:r>
        <w:t xml:space="preserve"> прилагаемых Правил определения нормативных затрат на обеспечение функций государственных органов Кировской области, органа управления Кировского областного территориального фонда обязательного медицинского страхования (включая соответственно территориальные органы и подведомственные казенные учреждения)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roofErr w:type="gramEnd"/>
    </w:p>
    <w:p w:rsidR="006853B8" w:rsidRDefault="006853B8">
      <w:pPr>
        <w:pStyle w:val="ConsPlusNormal"/>
        <w:spacing w:before="220"/>
        <w:ind w:firstLine="540"/>
        <w:jc w:val="both"/>
      </w:pPr>
      <w:r>
        <w:t xml:space="preserve">3.2. Внести в </w:t>
      </w:r>
      <w:hyperlink r:id="rId19">
        <w:r>
          <w:rPr>
            <w:color w:val="0000FF"/>
          </w:rPr>
          <w:t>Правила</w:t>
        </w:r>
      </w:hyperlink>
      <w:r>
        <w:t xml:space="preserve"> определения нормативных затрат на обеспечение функций государственных органов Кировской области, органа управления Территориального фонда обязательного медицинского страхования Кировской области (включая соответственно территориальные органы и подведомственные казенные учреждения) (далее - Правила), утвержденные вышеуказанным постановлением, следующие изменения:</w:t>
      </w:r>
    </w:p>
    <w:p w:rsidR="006853B8" w:rsidRDefault="006853B8">
      <w:pPr>
        <w:pStyle w:val="ConsPlusNormal"/>
        <w:spacing w:before="220"/>
        <w:ind w:firstLine="540"/>
        <w:jc w:val="both"/>
      </w:pPr>
      <w:r>
        <w:t xml:space="preserve">3.2.1. В </w:t>
      </w:r>
      <w:hyperlink r:id="rId20">
        <w:r>
          <w:rPr>
            <w:color w:val="0000FF"/>
          </w:rPr>
          <w:t>пункте 1</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3.2.2. В </w:t>
      </w:r>
      <w:hyperlink r:id="rId21">
        <w:r>
          <w:rPr>
            <w:color w:val="0000FF"/>
          </w:rPr>
          <w:t>пунктах 2</w:t>
        </w:r>
      </w:hyperlink>
      <w:r>
        <w:t xml:space="preserve"> и </w:t>
      </w:r>
      <w:hyperlink r:id="rId22">
        <w:r>
          <w:rPr>
            <w:color w:val="0000FF"/>
          </w:rPr>
          <w:t>3</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3.2.3. </w:t>
      </w:r>
      <w:proofErr w:type="gramStart"/>
      <w:r>
        <w:t xml:space="preserve">Внести изменение в Методику определения нормативных затрат на обеспечение функций государственных органов Кировской области, органа управления Кировского областного территориального фонда обязательного медицинского страхования (включая соответственно территориальные органы и подведомственные казенные учреждения) (приложение к Правилам), заменив в </w:t>
      </w:r>
      <w:hyperlink r:id="rId23">
        <w:r>
          <w:rPr>
            <w:color w:val="0000FF"/>
          </w:rPr>
          <w:t>заголовке</w:t>
        </w:r>
      </w:hyperlink>
      <w:r>
        <w:t xml:space="preserve"> слова "Кировского областного территориального фонда обязательного медицинского страхования" словами "Территориального фонда обязательного медицинского страхования Кировской области".</w:t>
      </w:r>
      <w:proofErr w:type="gramEnd"/>
    </w:p>
    <w:p w:rsidR="006853B8" w:rsidRDefault="006853B8">
      <w:pPr>
        <w:pStyle w:val="ConsPlusNormal"/>
        <w:spacing w:before="220"/>
        <w:ind w:firstLine="540"/>
        <w:jc w:val="both"/>
      </w:pPr>
      <w:r>
        <w:t xml:space="preserve">3.2.4. </w:t>
      </w:r>
      <w:proofErr w:type="gramStart"/>
      <w:r>
        <w:t xml:space="preserve">Внести изменения в Методику определения нормативных затрат на обеспечение функций государственных органов Кировской области, органа управления Территориального фонда обязательного медицинского страхования Кировской области (включая соответственно территориальные органы и подведомственные казенные учреждения) (приложение к Правилам), заменив по всему </w:t>
      </w:r>
      <w:hyperlink r:id="rId24">
        <w:r>
          <w:rPr>
            <w:color w:val="0000FF"/>
          </w:rPr>
          <w:t>тексту</w:t>
        </w:r>
      </w:hyperlink>
      <w:r>
        <w:t xml:space="preserve"> слова "Кировского областного территориального фонда обязательного медицинского страхования" словами "Территориального фонда обязательного медицинского страхования Кировской области".</w:t>
      </w:r>
      <w:proofErr w:type="gramEnd"/>
    </w:p>
    <w:p w:rsidR="006853B8" w:rsidRDefault="006853B8">
      <w:pPr>
        <w:pStyle w:val="ConsPlusNormal"/>
        <w:spacing w:before="220"/>
        <w:ind w:firstLine="540"/>
        <w:jc w:val="both"/>
      </w:pPr>
      <w:r>
        <w:t xml:space="preserve">4. </w:t>
      </w:r>
      <w:proofErr w:type="gramStart"/>
      <w:r>
        <w:t xml:space="preserve">Внести в </w:t>
      </w:r>
      <w:hyperlink r:id="rId25">
        <w:r>
          <w:rPr>
            <w:color w:val="0000FF"/>
          </w:rPr>
          <w:t>постановление</w:t>
        </w:r>
      </w:hyperlink>
      <w:r>
        <w:t xml:space="preserve"> Правительства Кировской области от 30.12.2015 N 77/893 "О Правилах определения требований к отдельным видам товаров, работ, услуг (в том числе предельных цен товаров, работ, услуг), закупаемым государственными органами Кировской области (в том числе органами государственной власти Кировской области), органом управления Кировского областного территориального фонда обязательного медицинского страхования (включая соответственно территориальные органы (подразделения) и подведомственные областные государственные</w:t>
      </w:r>
      <w:proofErr w:type="gramEnd"/>
      <w:r>
        <w:t xml:space="preserve"> казенные учреждения, бюджетные учреждения и областные государственные унитарные предприятия)" </w:t>
      </w:r>
      <w:r>
        <w:lastRenderedPageBreak/>
        <w:t>следующие изменения:</w:t>
      </w:r>
    </w:p>
    <w:p w:rsidR="006853B8" w:rsidRDefault="006853B8">
      <w:pPr>
        <w:pStyle w:val="ConsPlusNormal"/>
        <w:spacing w:before="220"/>
        <w:ind w:firstLine="540"/>
        <w:jc w:val="both"/>
      </w:pPr>
      <w:r>
        <w:t xml:space="preserve">4.1. </w:t>
      </w:r>
      <w:proofErr w:type="gramStart"/>
      <w:r>
        <w:t xml:space="preserve">В </w:t>
      </w:r>
      <w:hyperlink r:id="rId26">
        <w:r>
          <w:rPr>
            <w:color w:val="0000FF"/>
          </w:rPr>
          <w:t>заголовке</w:t>
        </w:r>
      </w:hyperlink>
      <w:r>
        <w:t xml:space="preserve"> к тексту, в </w:t>
      </w:r>
      <w:hyperlink r:id="rId27">
        <w:r>
          <w:rPr>
            <w:color w:val="0000FF"/>
          </w:rPr>
          <w:t>пункте 1</w:t>
        </w:r>
      </w:hyperlink>
      <w:r>
        <w:t xml:space="preserve"> постановления и в </w:t>
      </w:r>
      <w:hyperlink r:id="rId28">
        <w:r>
          <w:rPr>
            <w:color w:val="0000FF"/>
          </w:rPr>
          <w:t>заголовке</w:t>
        </w:r>
      </w:hyperlink>
      <w:r>
        <w:t xml:space="preserve"> прилагаемых Правил определения требований к отдельным видам товаров, работ, услуг (в том числе предельных цен товаров, работ, услуг), закупаемым государственными органами Кировской области (в том числе органами государственной власти Кировской области), органом управления Кировского областного территориального фонда обязательного медицинского страхования (включая соответственно территориальные органы (подразделения) и подведомственные областные государственные</w:t>
      </w:r>
      <w:proofErr w:type="gramEnd"/>
      <w:r>
        <w:t xml:space="preserve"> казенные учреждения, бюджетные учреждения и областные государственные унитарные предприятия),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4.2. </w:t>
      </w:r>
      <w:proofErr w:type="gramStart"/>
      <w:r>
        <w:t xml:space="preserve">Внести в </w:t>
      </w:r>
      <w:hyperlink r:id="rId29">
        <w:r>
          <w:rPr>
            <w:color w:val="0000FF"/>
          </w:rPr>
          <w:t>Правила</w:t>
        </w:r>
      </w:hyperlink>
      <w:r>
        <w:t xml:space="preserve"> определения требований к отдельным видам товаров, работ, услуг (в том числе предельных цен товаров, работ, услуг), закупаемым государственными органами Кировской области (в том числе органами государственной власти Кировской области), органом управления Территориального фонда обязательного медицинского страхования Кировской области (включая соответственно территориальные органы (подразделения) и подведомственные областные государственные казенные учреждения, бюджетные учреждения и областные государственные унитарные предприятия) (далее</w:t>
      </w:r>
      <w:proofErr w:type="gramEnd"/>
      <w:r>
        <w:t xml:space="preserve"> - </w:t>
      </w:r>
      <w:proofErr w:type="gramStart"/>
      <w:r>
        <w:t>Правила), утвержденные вышеуказанным постановлением, следующие изменения:</w:t>
      </w:r>
      <w:proofErr w:type="gramEnd"/>
    </w:p>
    <w:p w:rsidR="006853B8" w:rsidRDefault="006853B8">
      <w:pPr>
        <w:pStyle w:val="ConsPlusNormal"/>
        <w:spacing w:before="220"/>
        <w:ind w:firstLine="540"/>
        <w:jc w:val="both"/>
      </w:pPr>
      <w:r>
        <w:t xml:space="preserve">4.2.1. В </w:t>
      </w:r>
      <w:hyperlink r:id="rId30">
        <w:r>
          <w:rPr>
            <w:color w:val="0000FF"/>
          </w:rPr>
          <w:t>пунктах 1</w:t>
        </w:r>
      </w:hyperlink>
      <w:r>
        <w:t xml:space="preserve"> и </w:t>
      </w:r>
      <w:hyperlink r:id="rId31">
        <w:r>
          <w:rPr>
            <w:color w:val="0000FF"/>
          </w:rPr>
          <w:t>2</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4.2.2. Внести изменения в приложение N 1 к Правилам, заменив по всему </w:t>
      </w:r>
      <w:hyperlink r:id="rId32">
        <w:r>
          <w:rPr>
            <w:color w:val="0000FF"/>
          </w:rPr>
          <w:t>тексту</w:t>
        </w:r>
      </w:hyperlink>
      <w:r>
        <w:t xml:space="preserve"> слова "Кировского областного территориального фонда обязательного медицинского страхования"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5. Внести в </w:t>
      </w:r>
      <w:hyperlink r:id="rId33">
        <w:r>
          <w:rPr>
            <w:color w:val="0000FF"/>
          </w:rPr>
          <w:t>постановление</w:t>
        </w:r>
      </w:hyperlink>
      <w:r>
        <w:t xml:space="preserve"> Правительства Кировской области от 27.06.2016 N 108/378 "О Порядке составления проекта бюджета Кировского областного территориального фонда обязательного медицинского страхования" следующие изменения:</w:t>
      </w:r>
    </w:p>
    <w:p w:rsidR="006853B8" w:rsidRDefault="006853B8">
      <w:pPr>
        <w:pStyle w:val="ConsPlusNormal"/>
        <w:spacing w:before="220"/>
        <w:ind w:firstLine="540"/>
        <w:jc w:val="both"/>
      </w:pPr>
      <w:r>
        <w:t xml:space="preserve">5.1. В </w:t>
      </w:r>
      <w:hyperlink r:id="rId34">
        <w:r>
          <w:rPr>
            <w:color w:val="0000FF"/>
          </w:rPr>
          <w:t>заголовке</w:t>
        </w:r>
      </w:hyperlink>
      <w:r>
        <w:t xml:space="preserve"> к тексту, в </w:t>
      </w:r>
      <w:hyperlink r:id="rId35">
        <w:r>
          <w:rPr>
            <w:color w:val="0000FF"/>
          </w:rPr>
          <w:t>пункте 1</w:t>
        </w:r>
      </w:hyperlink>
      <w:r>
        <w:t xml:space="preserve"> постановления и в </w:t>
      </w:r>
      <w:hyperlink r:id="rId36">
        <w:r>
          <w:rPr>
            <w:color w:val="0000FF"/>
          </w:rPr>
          <w:t>заголовке</w:t>
        </w:r>
      </w:hyperlink>
      <w:r>
        <w:t xml:space="preserve"> прилагаемого </w:t>
      </w:r>
      <w:proofErr w:type="gramStart"/>
      <w:r>
        <w:t>Порядка составления проекта бюджета Кировского областного территориального фонда обязательного медицинского страхования</w:t>
      </w:r>
      <w:proofErr w:type="gramEnd"/>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5.2. Внести изменения в Порядок </w:t>
      </w:r>
      <w:proofErr w:type="gramStart"/>
      <w:r>
        <w:t>составления проекта бюджета Территориального фонда обязательного медицинского страхования Кировской</w:t>
      </w:r>
      <w:proofErr w:type="gramEnd"/>
      <w:r>
        <w:t xml:space="preserve"> области, утвержденный вышеуказанным постановлением, заменив по всему </w:t>
      </w:r>
      <w:hyperlink r:id="rId37">
        <w:r>
          <w:rPr>
            <w:color w:val="0000FF"/>
          </w:rPr>
          <w:t>тексту</w:t>
        </w:r>
      </w:hyperlink>
      <w:r>
        <w:t xml:space="preserve"> слова "Кировского областного территориального фонда обязательного медицинского страхования"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5.3. В </w:t>
      </w:r>
      <w:hyperlink r:id="rId38">
        <w:r>
          <w:rPr>
            <w:color w:val="0000FF"/>
          </w:rPr>
          <w:t>пункте 2</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6. Внести в </w:t>
      </w:r>
      <w:hyperlink r:id="rId39">
        <w:r>
          <w:rPr>
            <w:color w:val="0000FF"/>
          </w:rPr>
          <w:t>постановление</w:t>
        </w:r>
      </w:hyperlink>
      <w:r>
        <w:t xml:space="preserve"> Правительства Кировской области от 02.12.2021 N 662-П "Об утверждении </w:t>
      </w:r>
      <w:proofErr w:type="gramStart"/>
      <w:r>
        <w:t>перечня главных администраторов доходов бюджета Кировского областного территориального фонда обязательного медицинского</w:t>
      </w:r>
      <w:proofErr w:type="gramEnd"/>
      <w:r>
        <w:t xml:space="preserve"> страхования" следующие изменения:</w:t>
      </w:r>
    </w:p>
    <w:p w:rsidR="006853B8" w:rsidRDefault="006853B8">
      <w:pPr>
        <w:pStyle w:val="ConsPlusNormal"/>
        <w:spacing w:before="220"/>
        <w:ind w:firstLine="540"/>
        <w:jc w:val="both"/>
      </w:pPr>
      <w:r>
        <w:t xml:space="preserve">6.1. В </w:t>
      </w:r>
      <w:hyperlink r:id="rId40">
        <w:r>
          <w:rPr>
            <w:color w:val="0000FF"/>
          </w:rPr>
          <w:t>заголовке</w:t>
        </w:r>
      </w:hyperlink>
      <w:r>
        <w:t xml:space="preserve"> к тексту, в </w:t>
      </w:r>
      <w:hyperlink r:id="rId41">
        <w:r>
          <w:rPr>
            <w:color w:val="0000FF"/>
          </w:rPr>
          <w:t>пункте 1</w:t>
        </w:r>
      </w:hyperlink>
      <w:r>
        <w:t xml:space="preserve"> постановления и в </w:t>
      </w:r>
      <w:hyperlink r:id="rId42">
        <w:r>
          <w:rPr>
            <w:color w:val="0000FF"/>
          </w:rPr>
          <w:t>заголовке</w:t>
        </w:r>
      </w:hyperlink>
      <w:r>
        <w:t xml:space="preserve"> прилагаемого </w:t>
      </w:r>
      <w:proofErr w:type="gramStart"/>
      <w:r>
        <w:t>перечня главных администраторов доходов бюджета Кировского областного территориального фонда обязательного медицинского страхования</w:t>
      </w:r>
      <w:proofErr w:type="gramEnd"/>
      <w:r>
        <w:t xml:space="preserve"> слова "Кировского областного территориального фонда обязательного </w:t>
      </w:r>
      <w:r>
        <w:lastRenderedPageBreak/>
        <w:t>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6.2. Внести изменение в </w:t>
      </w:r>
      <w:hyperlink r:id="rId43">
        <w:r>
          <w:rPr>
            <w:color w:val="0000FF"/>
          </w:rPr>
          <w:t>перечень</w:t>
        </w:r>
      </w:hyperlink>
      <w:r>
        <w:t xml:space="preserve"> главных </w:t>
      </w:r>
      <w:proofErr w:type="gramStart"/>
      <w:r>
        <w:t>администраторов доходов бюджета Территориального фонда обязательного медицинского страхования Кировской</w:t>
      </w:r>
      <w:proofErr w:type="gramEnd"/>
      <w:r>
        <w:t xml:space="preserve"> области, утвержденный вышеуказанным постановлением, заменив слова "Государственное некоммерческое финансово-кредитное учреждение Кировский областной территориальный фонд обязательного медицинского страхования" словами "Территориальный фонд обязательного медицинского страхования Кировской области".</w:t>
      </w:r>
    </w:p>
    <w:p w:rsidR="006853B8" w:rsidRDefault="006853B8">
      <w:pPr>
        <w:pStyle w:val="ConsPlusNormal"/>
        <w:spacing w:before="220"/>
        <w:ind w:firstLine="540"/>
        <w:jc w:val="both"/>
      </w:pPr>
      <w:r>
        <w:t xml:space="preserve">6.3. В </w:t>
      </w:r>
      <w:hyperlink r:id="rId44">
        <w:r>
          <w:rPr>
            <w:color w:val="0000FF"/>
          </w:rPr>
          <w:t>пункте 2</w:t>
        </w:r>
      </w:hyperlink>
      <w:r>
        <w:t>:</w:t>
      </w:r>
    </w:p>
    <w:p w:rsidR="006853B8" w:rsidRDefault="006853B8">
      <w:pPr>
        <w:pStyle w:val="ConsPlusNormal"/>
        <w:spacing w:before="220"/>
        <w:ind w:firstLine="540"/>
        <w:jc w:val="both"/>
      </w:pPr>
      <w:r>
        <w:t xml:space="preserve">6.3.1. В </w:t>
      </w:r>
      <w:hyperlink r:id="rId45">
        <w:r>
          <w:rPr>
            <w:color w:val="0000FF"/>
          </w:rPr>
          <w:t>абзаце первом</w:t>
        </w:r>
      </w:hyperlink>
      <w:r>
        <w:t xml:space="preserve"> слова "государственным некоммерческим финансово-кредитным учреждением Кировский областной территориальный фонд обязательного медицинского страхования" заменить словами "Территориальным фондом обязательного медицинского страхования Кировской области".</w:t>
      </w:r>
    </w:p>
    <w:p w:rsidR="006853B8" w:rsidRDefault="006853B8">
      <w:pPr>
        <w:pStyle w:val="ConsPlusNormal"/>
        <w:spacing w:before="220"/>
        <w:ind w:firstLine="540"/>
        <w:jc w:val="both"/>
      </w:pPr>
      <w:r>
        <w:t xml:space="preserve">6.3.2. В </w:t>
      </w:r>
      <w:hyperlink r:id="rId46">
        <w:r>
          <w:rPr>
            <w:color w:val="0000FF"/>
          </w:rPr>
          <w:t>подпункте 2.1</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7. Внести в </w:t>
      </w:r>
      <w:hyperlink r:id="rId47">
        <w:r>
          <w:rPr>
            <w:color w:val="0000FF"/>
          </w:rPr>
          <w:t>постановление</w:t>
        </w:r>
      </w:hyperlink>
      <w:r>
        <w:t xml:space="preserve"> Правительства Кировской области от 02.12.2021 N 663-П "Об утверждении </w:t>
      </w:r>
      <w:proofErr w:type="gramStart"/>
      <w:r>
        <w:t>перечня главных администраторов источников финансирования дефицита бюджета Кировского областного территориального фонда обязательного медицинского</w:t>
      </w:r>
      <w:proofErr w:type="gramEnd"/>
      <w:r>
        <w:t xml:space="preserve"> страхования" следующие изменения:</w:t>
      </w:r>
    </w:p>
    <w:p w:rsidR="006853B8" w:rsidRDefault="006853B8">
      <w:pPr>
        <w:pStyle w:val="ConsPlusNormal"/>
        <w:spacing w:before="220"/>
        <w:ind w:firstLine="540"/>
        <w:jc w:val="both"/>
      </w:pPr>
      <w:r>
        <w:t xml:space="preserve">7.1. В </w:t>
      </w:r>
      <w:hyperlink r:id="rId48">
        <w:r>
          <w:rPr>
            <w:color w:val="0000FF"/>
          </w:rPr>
          <w:t>заголовке</w:t>
        </w:r>
      </w:hyperlink>
      <w:r>
        <w:t xml:space="preserve"> к тексту, в </w:t>
      </w:r>
      <w:hyperlink r:id="rId49">
        <w:r>
          <w:rPr>
            <w:color w:val="0000FF"/>
          </w:rPr>
          <w:t>пункте 1</w:t>
        </w:r>
      </w:hyperlink>
      <w:r>
        <w:t xml:space="preserve"> постановления и в </w:t>
      </w:r>
      <w:hyperlink r:id="rId50">
        <w:r>
          <w:rPr>
            <w:color w:val="0000FF"/>
          </w:rPr>
          <w:t>заголовке</w:t>
        </w:r>
      </w:hyperlink>
      <w:r>
        <w:t xml:space="preserve"> прилагаемого </w:t>
      </w:r>
      <w:proofErr w:type="gramStart"/>
      <w:r>
        <w:t>перечня главных администраторов источников финансирования дефицита бюджета Кировского областного территориального фонда обязательного медицинского страхования</w:t>
      </w:r>
      <w:proofErr w:type="gramEnd"/>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7.2. Внести изменение в </w:t>
      </w:r>
      <w:hyperlink r:id="rId51">
        <w:r>
          <w:rPr>
            <w:color w:val="0000FF"/>
          </w:rPr>
          <w:t>перечень</w:t>
        </w:r>
      </w:hyperlink>
      <w:r>
        <w:t xml:space="preserve"> главных </w:t>
      </w:r>
      <w:proofErr w:type="gramStart"/>
      <w:r>
        <w:t>администраторов источников финансирования дефицита бюджета Территориального фонда обязательного медицинского страхования Кировской</w:t>
      </w:r>
      <w:proofErr w:type="gramEnd"/>
      <w:r>
        <w:t xml:space="preserve"> области, утвержденный вышеуказанным постановлением, заменив слова "Государственное некоммерческое финансово-кредитное учреждение Кировский областной территориальный фонд обязательного медицинского страхования" словами "Территориальный фонд обязательного медицинского страхования Кировской области".</w:t>
      </w:r>
    </w:p>
    <w:p w:rsidR="006853B8" w:rsidRDefault="006853B8">
      <w:pPr>
        <w:pStyle w:val="ConsPlusNormal"/>
        <w:spacing w:before="220"/>
        <w:ind w:firstLine="540"/>
        <w:jc w:val="both"/>
      </w:pPr>
      <w:r>
        <w:t xml:space="preserve">7.3. </w:t>
      </w:r>
      <w:hyperlink r:id="rId52">
        <w:r>
          <w:rPr>
            <w:color w:val="0000FF"/>
          </w:rPr>
          <w:t>Пункт 2</w:t>
        </w:r>
      </w:hyperlink>
      <w:r>
        <w:t xml:space="preserve"> изложить в следующей редакции:</w:t>
      </w:r>
    </w:p>
    <w:p w:rsidR="006853B8" w:rsidRDefault="006853B8">
      <w:pPr>
        <w:pStyle w:val="ConsPlusNormal"/>
        <w:spacing w:before="220"/>
        <w:ind w:firstLine="540"/>
        <w:jc w:val="both"/>
      </w:pPr>
      <w:r>
        <w:t xml:space="preserve">"2. </w:t>
      </w:r>
      <w:proofErr w:type="gramStart"/>
      <w:r>
        <w:t>Установить, что в случае изменения правил формирования и применения кодов бюджетной классификации Российской Федерации, а также структуры и принципов их назначения Территориальный фонд обязательного медицинского страхования Кировской области осуществляет в установленном порядке подготовку проекта постановления Правительства Кировской области о внесении изменений в настоящее постановление в части изменения кодов группы, подгруппы, статьи и вида источников финансирования дефицита бюджета Территориального фонда обязательного</w:t>
      </w:r>
      <w:proofErr w:type="gramEnd"/>
      <w:r>
        <w:t xml:space="preserve"> медицинского страхования Кировской области и (или) их наименования, содержащихся в перечне, не позднее 10 рабочих дней со дня вступления в силу соответствующих изменений в нормативных правовых актах Российской Федерации</w:t>
      </w:r>
      <w:proofErr w:type="gramStart"/>
      <w:r>
        <w:t>.".</w:t>
      </w:r>
      <w:proofErr w:type="gramEnd"/>
    </w:p>
    <w:p w:rsidR="006853B8" w:rsidRDefault="006853B8">
      <w:pPr>
        <w:pStyle w:val="ConsPlusNormal"/>
        <w:spacing w:before="220"/>
        <w:ind w:firstLine="540"/>
        <w:jc w:val="both"/>
      </w:pPr>
      <w:r>
        <w:t xml:space="preserve">7.4. В </w:t>
      </w:r>
      <w:hyperlink r:id="rId53">
        <w:r>
          <w:rPr>
            <w:color w:val="0000FF"/>
          </w:rPr>
          <w:t>пункте 3</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8. Внести в </w:t>
      </w:r>
      <w:hyperlink r:id="rId54">
        <w:r>
          <w:rPr>
            <w:color w:val="0000FF"/>
          </w:rPr>
          <w:t>постановление</w:t>
        </w:r>
      </w:hyperlink>
      <w:r>
        <w:t xml:space="preserve"> Правительства Кировской области от 20.04.2022 N 172-П "О правлении Кировского областного территориального фонда обязательного медицинского страхования" следующие </w:t>
      </w:r>
      <w:r>
        <w:lastRenderedPageBreak/>
        <w:t>изменения:</w:t>
      </w:r>
    </w:p>
    <w:p w:rsidR="006853B8" w:rsidRDefault="006853B8">
      <w:pPr>
        <w:pStyle w:val="ConsPlusNormal"/>
        <w:spacing w:before="220"/>
        <w:ind w:firstLine="540"/>
        <w:jc w:val="both"/>
      </w:pPr>
      <w:r>
        <w:t xml:space="preserve">8.1. В </w:t>
      </w:r>
      <w:hyperlink r:id="rId55">
        <w:r>
          <w:rPr>
            <w:color w:val="0000FF"/>
          </w:rPr>
          <w:t>заголовке</w:t>
        </w:r>
      </w:hyperlink>
      <w:r>
        <w:t xml:space="preserve"> к тексту, в </w:t>
      </w:r>
      <w:hyperlink r:id="rId56">
        <w:r>
          <w:rPr>
            <w:color w:val="0000FF"/>
          </w:rPr>
          <w:t>пункте 1</w:t>
        </w:r>
      </w:hyperlink>
      <w:r>
        <w:t xml:space="preserve"> постановления и в </w:t>
      </w:r>
      <w:hyperlink r:id="rId57">
        <w:r>
          <w:rPr>
            <w:color w:val="0000FF"/>
          </w:rPr>
          <w:t>заголовке</w:t>
        </w:r>
      </w:hyperlink>
      <w:r>
        <w:t xml:space="preserve"> прилагаемого состава правления Кировского областного территориального фонда обязательного медицинского страхования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8.2. Внести изменения в </w:t>
      </w:r>
      <w:hyperlink r:id="rId58">
        <w:r>
          <w:rPr>
            <w:color w:val="0000FF"/>
          </w:rPr>
          <w:t>состав</w:t>
        </w:r>
      </w:hyperlink>
      <w:r>
        <w:t xml:space="preserve"> правления Территориального фонда обязательного медицинского страхования Кировской области (далее - правление территориального фонда), утвержденный вышеуказанным постановлением, изложив наименования должностей </w:t>
      </w:r>
      <w:proofErr w:type="spellStart"/>
      <w:r>
        <w:t>Клюковой</w:t>
      </w:r>
      <w:proofErr w:type="spellEnd"/>
      <w:r>
        <w:t xml:space="preserve"> О.Б., Титова Р.А. в следующей редакции:</w:t>
      </w:r>
    </w:p>
    <w:p w:rsidR="006853B8" w:rsidRDefault="006853B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397"/>
        <w:gridCol w:w="5726"/>
      </w:tblGrid>
      <w:tr w:rsidR="006853B8">
        <w:tc>
          <w:tcPr>
            <w:tcW w:w="2948" w:type="dxa"/>
            <w:tcBorders>
              <w:top w:val="nil"/>
              <w:left w:val="nil"/>
              <w:bottom w:val="nil"/>
              <w:right w:val="nil"/>
            </w:tcBorders>
          </w:tcPr>
          <w:p w:rsidR="006853B8" w:rsidRDefault="006853B8">
            <w:pPr>
              <w:pStyle w:val="ConsPlusNormal"/>
              <w:jc w:val="both"/>
            </w:pPr>
            <w:r>
              <w:t>КЛЮКОВА</w:t>
            </w:r>
          </w:p>
          <w:p w:rsidR="006853B8" w:rsidRDefault="006853B8">
            <w:pPr>
              <w:pStyle w:val="ConsPlusNormal"/>
              <w:jc w:val="both"/>
            </w:pPr>
            <w:r>
              <w:t>Ольга Борисовна</w:t>
            </w:r>
          </w:p>
        </w:tc>
        <w:tc>
          <w:tcPr>
            <w:tcW w:w="397" w:type="dxa"/>
            <w:tcBorders>
              <w:top w:val="nil"/>
              <w:left w:val="nil"/>
              <w:bottom w:val="nil"/>
              <w:right w:val="nil"/>
            </w:tcBorders>
          </w:tcPr>
          <w:p w:rsidR="006853B8" w:rsidRDefault="006853B8">
            <w:pPr>
              <w:pStyle w:val="ConsPlusNormal"/>
              <w:jc w:val="center"/>
            </w:pPr>
            <w:r>
              <w:t>-</w:t>
            </w:r>
          </w:p>
        </w:tc>
        <w:tc>
          <w:tcPr>
            <w:tcW w:w="5726" w:type="dxa"/>
            <w:tcBorders>
              <w:top w:val="nil"/>
              <w:left w:val="nil"/>
              <w:bottom w:val="nil"/>
              <w:right w:val="nil"/>
            </w:tcBorders>
          </w:tcPr>
          <w:p w:rsidR="006853B8" w:rsidRDefault="006853B8">
            <w:pPr>
              <w:pStyle w:val="ConsPlusNormal"/>
              <w:jc w:val="both"/>
            </w:pPr>
            <w:r>
              <w:t>директор Территориального фонда обязательного медицинского страхования Кировской области, заместитель председателя правления территориального фонда (по согласованию)</w:t>
            </w:r>
          </w:p>
        </w:tc>
      </w:tr>
      <w:tr w:rsidR="006853B8">
        <w:tc>
          <w:tcPr>
            <w:tcW w:w="2948" w:type="dxa"/>
            <w:tcBorders>
              <w:top w:val="nil"/>
              <w:left w:val="nil"/>
              <w:bottom w:val="nil"/>
              <w:right w:val="nil"/>
            </w:tcBorders>
          </w:tcPr>
          <w:p w:rsidR="006853B8" w:rsidRDefault="006853B8">
            <w:pPr>
              <w:pStyle w:val="ConsPlusNormal"/>
              <w:jc w:val="both"/>
            </w:pPr>
            <w:r>
              <w:t>ТИТОВ</w:t>
            </w:r>
          </w:p>
          <w:p w:rsidR="006853B8" w:rsidRDefault="006853B8">
            <w:pPr>
              <w:pStyle w:val="ConsPlusNormal"/>
              <w:jc w:val="both"/>
            </w:pPr>
            <w:r>
              <w:t>Роман Альбертович</w:t>
            </w:r>
          </w:p>
        </w:tc>
        <w:tc>
          <w:tcPr>
            <w:tcW w:w="397" w:type="dxa"/>
            <w:tcBorders>
              <w:top w:val="nil"/>
              <w:left w:val="nil"/>
              <w:bottom w:val="nil"/>
              <w:right w:val="nil"/>
            </w:tcBorders>
          </w:tcPr>
          <w:p w:rsidR="006853B8" w:rsidRDefault="006853B8">
            <w:pPr>
              <w:pStyle w:val="ConsPlusNormal"/>
              <w:jc w:val="center"/>
            </w:pPr>
            <w:r>
              <w:t>-</w:t>
            </w:r>
          </w:p>
        </w:tc>
        <w:tc>
          <w:tcPr>
            <w:tcW w:w="5726" w:type="dxa"/>
            <w:tcBorders>
              <w:top w:val="nil"/>
              <w:left w:val="nil"/>
              <w:bottom w:val="nil"/>
              <w:right w:val="nil"/>
            </w:tcBorders>
          </w:tcPr>
          <w:p w:rsidR="006853B8" w:rsidRDefault="006853B8">
            <w:pPr>
              <w:pStyle w:val="ConsPlusNormal"/>
              <w:jc w:val="both"/>
            </w:pPr>
            <w:r>
              <w:t>председатель комитета по экономике, бюджету и развитию предпринимательства Законодательного Собрания Кировской области (по согласованию)</w:t>
            </w:r>
          </w:p>
        </w:tc>
      </w:tr>
    </w:tbl>
    <w:p w:rsidR="006853B8" w:rsidRDefault="006853B8">
      <w:pPr>
        <w:pStyle w:val="ConsPlusNormal"/>
        <w:jc w:val="both"/>
      </w:pPr>
    </w:p>
    <w:p w:rsidR="006853B8" w:rsidRDefault="006853B8">
      <w:pPr>
        <w:pStyle w:val="ConsPlusNormal"/>
        <w:ind w:firstLine="540"/>
        <w:jc w:val="both"/>
      </w:pPr>
      <w:r>
        <w:t xml:space="preserve">8.3. В </w:t>
      </w:r>
      <w:hyperlink r:id="rId59">
        <w:r>
          <w:rPr>
            <w:color w:val="0000FF"/>
          </w:rPr>
          <w:t>пункте 2</w:t>
        </w:r>
      </w:hyperlink>
      <w:r>
        <w:t xml:space="preserve"> постановления и в </w:t>
      </w:r>
      <w:hyperlink r:id="rId60">
        <w:r>
          <w:rPr>
            <w:color w:val="0000FF"/>
          </w:rPr>
          <w:t>заголовке</w:t>
        </w:r>
      </w:hyperlink>
      <w:r>
        <w:t xml:space="preserve"> прилагаемого Положения о порядке проведения заседаний и принятия решений правления Кировского областного территориального фонда обязательного медицинского страхования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8.4. Внести в </w:t>
      </w:r>
      <w:hyperlink r:id="rId61">
        <w:r>
          <w:rPr>
            <w:color w:val="0000FF"/>
          </w:rPr>
          <w:t>Положение</w:t>
        </w:r>
      </w:hyperlink>
      <w:r>
        <w:t xml:space="preserve"> о порядке проведения заседаний и принятия решений правления Территориального фонда обязательного медицинского страхования Кировской области, утвержденное вышеуказанным постановлением, следующие изменения:</w:t>
      </w:r>
    </w:p>
    <w:p w:rsidR="006853B8" w:rsidRDefault="006853B8">
      <w:pPr>
        <w:pStyle w:val="ConsPlusNormal"/>
        <w:spacing w:before="220"/>
        <w:ind w:firstLine="540"/>
        <w:jc w:val="both"/>
      </w:pPr>
      <w:r>
        <w:t xml:space="preserve">8.4.1. В </w:t>
      </w:r>
      <w:hyperlink r:id="rId62">
        <w:r>
          <w:rPr>
            <w:color w:val="0000FF"/>
          </w:rPr>
          <w:t>пункте 1</w:t>
        </w:r>
      </w:hyperlink>
      <w:r>
        <w:t xml:space="preserve"> слова "Кировского областного территориального фонда обязательного медицинского страхования" заменить словами "Территориального фонда обязательного медицинского страхования Кировской области".</w:t>
      </w:r>
    </w:p>
    <w:p w:rsidR="006853B8" w:rsidRDefault="006853B8">
      <w:pPr>
        <w:pStyle w:val="ConsPlusNormal"/>
        <w:spacing w:before="220"/>
        <w:ind w:firstLine="540"/>
        <w:jc w:val="both"/>
      </w:pPr>
      <w:r>
        <w:t xml:space="preserve">8.4.2. В </w:t>
      </w:r>
      <w:hyperlink r:id="rId63">
        <w:r>
          <w:rPr>
            <w:color w:val="0000FF"/>
          </w:rPr>
          <w:t>пункте 14</w:t>
        </w:r>
      </w:hyperlink>
      <w:r>
        <w:t xml:space="preserve"> слова "государственным некоммерческим финансово-кредитным учреждением Кировский областной территориальный фонд обязательного медицинского страхования" заменить словами "Территориальным фондом обязательного медицинского страхования Кировской области".</w:t>
      </w:r>
    </w:p>
    <w:p w:rsidR="006853B8" w:rsidRDefault="006853B8">
      <w:pPr>
        <w:pStyle w:val="ConsPlusNormal"/>
        <w:spacing w:before="220"/>
        <w:ind w:firstLine="540"/>
        <w:jc w:val="both"/>
      </w:pPr>
      <w:r>
        <w:t>9. Настоящее постановление вступает в силу с 01.01.2025.</w:t>
      </w:r>
    </w:p>
    <w:p w:rsidR="006853B8" w:rsidRDefault="006853B8">
      <w:pPr>
        <w:pStyle w:val="ConsPlusNormal"/>
        <w:jc w:val="both"/>
      </w:pPr>
    </w:p>
    <w:p w:rsidR="006853B8" w:rsidRDefault="006853B8">
      <w:pPr>
        <w:pStyle w:val="ConsPlusNormal"/>
        <w:jc w:val="right"/>
      </w:pPr>
      <w:proofErr w:type="spellStart"/>
      <w:r>
        <w:t>И.о</w:t>
      </w:r>
      <w:proofErr w:type="spellEnd"/>
      <w:r>
        <w:t>. Председателя Правительства</w:t>
      </w:r>
    </w:p>
    <w:p w:rsidR="006853B8" w:rsidRDefault="006853B8">
      <w:pPr>
        <w:pStyle w:val="ConsPlusNormal"/>
        <w:jc w:val="right"/>
      </w:pPr>
      <w:r>
        <w:t>Кировской области</w:t>
      </w:r>
    </w:p>
    <w:p w:rsidR="006853B8" w:rsidRDefault="006853B8">
      <w:pPr>
        <w:pStyle w:val="ConsPlusNormal"/>
        <w:jc w:val="right"/>
      </w:pPr>
      <w:r>
        <w:t>Д.А.КУРДЮМОВ</w:t>
      </w:r>
    </w:p>
    <w:p w:rsidR="006853B8" w:rsidRDefault="006853B8">
      <w:pPr>
        <w:pStyle w:val="ConsPlusNormal"/>
        <w:jc w:val="both"/>
      </w:pPr>
    </w:p>
    <w:p w:rsidR="006853B8" w:rsidRDefault="006853B8">
      <w:pPr>
        <w:pStyle w:val="ConsPlusNormal"/>
        <w:jc w:val="both"/>
      </w:pPr>
    </w:p>
    <w:p w:rsidR="006853B8" w:rsidRDefault="006853B8">
      <w:pPr>
        <w:pStyle w:val="ConsPlusNormal"/>
        <w:pBdr>
          <w:bottom w:val="single" w:sz="6" w:space="0" w:color="auto"/>
        </w:pBdr>
        <w:spacing w:before="100" w:after="100"/>
        <w:jc w:val="both"/>
        <w:rPr>
          <w:sz w:val="2"/>
          <w:szCs w:val="2"/>
        </w:rPr>
      </w:pPr>
    </w:p>
    <w:p w:rsidR="00186142" w:rsidRDefault="00186142"/>
    <w:sectPr w:rsidR="00186142" w:rsidSect="006853B8">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3B8"/>
    <w:rsid w:val="00186142"/>
    <w:rsid w:val="0068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53B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853B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853B8"/>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53B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853B8"/>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853B8"/>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240&amp;n=212115&amp;dst=100229" TargetMode="External"/><Relationship Id="rId21" Type="http://schemas.openxmlformats.org/officeDocument/2006/relationships/hyperlink" Target="https://login.consultant.ru/link/?req=doc&amp;base=RLAW240&amp;n=169774&amp;dst=100512" TargetMode="External"/><Relationship Id="rId34" Type="http://schemas.openxmlformats.org/officeDocument/2006/relationships/hyperlink" Target="https://login.consultant.ru/link/?req=doc&amp;base=RLAW240&amp;n=102240&amp;dst=100003" TargetMode="External"/><Relationship Id="rId42" Type="http://schemas.openxmlformats.org/officeDocument/2006/relationships/hyperlink" Target="https://login.consultant.ru/link/?req=doc&amp;base=RLAW240&amp;n=233692&amp;dst=100148" TargetMode="External"/><Relationship Id="rId47" Type="http://schemas.openxmlformats.org/officeDocument/2006/relationships/hyperlink" Target="https://login.consultant.ru/link/?req=doc&amp;base=RLAW240&amp;n=181357" TargetMode="External"/><Relationship Id="rId50" Type="http://schemas.openxmlformats.org/officeDocument/2006/relationships/hyperlink" Target="https://login.consultant.ru/link/?req=doc&amp;base=RLAW240&amp;n=181357&amp;dst=100011" TargetMode="External"/><Relationship Id="rId55" Type="http://schemas.openxmlformats.org/officeDocument/2006/relationships/hyperlink" Target="https://login.consultant.ru/link/?req=doc&amp;base=RLAW240&amp;n=205695&amp;dst=100003" TargetMode="External"/><Relationship Id="rId63" Type="http://schemas.openxmlformats.org/officeDocument/2006/relationships/hyperlink" Target="https://login.consultant.ru/link/?req=doc&amp;base=RLAW240&amp;n=205695&amp;dst=100076" TargetMode="External"/><Relationship Id="rId7" Type="http://schemas.openxmlformats.org/officeDocument/2006/relationships/hyperlink" Target="https://login.consultant.ru/link/?req=doc&amp;base=RLAW240&amp;n=220601&amp;dst=100131" TargetMode="External"/><Relationship Id="rId2" Type="http://schemas.microsoft.com/office/2007/relationships/stylesWithEffects" Target="stylesWithEffects.xml"/><Relationship Id="rId16" Type="http://schemas.openxmlformats.org/officeDocument/2006/relationships/hyperlink" Target="https://login.consultant.ru/link/?req=doc&amp;base=RLAW240&amp;n=169774&amp;dst=100497" TargetMode="External"/><Relationship Id="rId29" Type="http://schemas.openxmlformats.org/officeDocument/2006/relationships/hyperlink" Target="https://login.consultant.ru/link/?req=doc&amp;base=RLAW240&amp;n=212115&amp;dst=100231" TargetMode="External"/><Relationship Id="rId11" Type="http://schemas.openxmlformats.org/officeDocument/2006/relationships/hyperlink" Target="https://login.consultant.ru/link/?req=doc&amp;base=RLAW240&amp;n=213913&amp;dst=100255" TargetMode="External"/><Relationship Id="rId24" Type="http://schemas.openxmlformats.org/officeDocument/2006/relationships/hyperlink" Target="https://login.consultant.ru/link/?req=doc&amp;base=RLAW240&amp;n=169774&amp;dst=100517" TargetMode="External"/><Relationship Id="rId32" Type="http://schemas.openxmlformats.org/officeDocument/2006/relationships/hyperlink" Target="https://login.consultant.ru/link/?req=doc&amp;base=RLAW240&amp;n=212115&amp;dst=100242" TargetMode="External"/><Relationship Id="rId37" Type="http://schemas.openxmlformats.org/officeDocument/2006/relationships/hyperlink" Target="https://login.consultant.ru/link/?req=doc&amp;base=RLAW240&amp;n=102240&amp;dst=100013" TargetMode="External"/><Relationship Id="rId40" Type="http://schemas.openxmlformats.org/officeDocument/2006/relationships/hyperlink" Target="https://login.consultant.ru/link/?req=doc&amp;base=RLAW240&amp;n=233692&amp;dst=100003" TargetMode="External"/><Relationship Id="rId45" Type="http://schemas.openxmlformats.org/officeDocument/2006/relationships/hyperlink" Target="https://login.consultant.ru/link/?req=doc&amp;base=RLAW240&amp;n=233692&amp;dst=100006" TargetMode="External"/><Relationship Id="rId53" Type="http://schemas.openxmlformats.org/officeDocument/2006/relationships/hyperlink" Target="https://login.consultant.ru/link/?req=doc&amp;base=RLAW240&amp;n=181357&amp;dst=100007" TargetMode="External"/><Relationship Id="rId58" Type="http://schemas.openxmlformats.org/officeDocument/2006/relationships/hyperlink" Target="https://login.consultant.ru/link/?req=doc&amp;base=RLAW240&amp;n=205695&amp;dst=100078"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RLAW240&amp;n=205695&amp;dst=100031" TargetMode="External"/><Relationship Id="rId19" Type="http://schemas.openxmlformats.org/officeDocument/2006/relationships/hyperlink" Target="https://login.consultant.ru/link/?req=doc&amp;base=RLAW240&amp;n=169774&amp;dst=100500" TargetMode="External"/><Relationship Id="rId14" Type="http://schemas.openxmlformats.org/officeDocument/2006/relationships/hyperlink" Target="https://login.consultant.ru/link/?req=doc&amp;base=RLAW240&amp;n=213913&amp;dst=100257" TargetMode="External"/><Relationship Id="rId22" Type="http://schemas.openxmlformats.org/officeDocument/2006/relationships/hyperlink" Target="https://login.consultant.ru/link/?req=doc&amp;base=RLAW240&amp;n=169774&amp;dst=100503" TargetMode="External"/><Relationship Id="rId27" Type="http://schemas.openxmlformats.org/officeDocument/2006/relationships/hyperlink" Target="https://login.consultant.ru/link/?req=doc&amp;base=RLAW240&amp;n=212115&amp;dst=100230" TargetMode="External"/><Relationship Id="rId30" Type="http://schemas.openxmlformats.org/officeDocument/2006/relationships/hyperlink" Target="https://login.consultant.ru/link/?req=doc&amp;base=RLAW240&amp;n=212115&amp;dst=100232" TargetMode="External"/><Relationship Id="rId35" Type="http://schemas.openxmlformats.org/officeDocument/2006/relationships/hyperlink" Target="https://login.consultant.ru/link/?req=doc&amp;base=RLAW240&amp;n=102240&amp;dst=100005" TargetMode="External"/><Relationship Id="rId43" Type="http://schemas.openxmlformats.org/officeDocument/2006/relationships/hyperlink" Target="https://login.consultant.ru/link/?req=doc&amp;base=RLAW240&amp;n=233692&amp;dst=100148" TargetMode="External"/><Relationship Id="rId48" Type="http://schemas.openxmlformats.org/officeDocument/2006/relationships/hyperlink" Target="https://login.consultant.ru/link/?req=doc&amp;base=RLAW240&amp;n=181357&amp;dst=100003" TargetMode="External"/><Relationship Id="rId56" Type="http://schemas.openxmlformats.org/officeDocument/2006/relationships/hyperlink" Target="https://login.consultant.ru/link/?req=doc&amp;base=RLAW240&amp;n=205695&amp;dst=100005" TargetMode="External"/><Relationship Id="rId64" Type="http://schemas.openxmlformats.org/officeDocument/2006/relationships/fontTable" Target="fontTable.xml"/><Relationship Id="rId8" Type="http://schemas.openxmlformats.org/officeDocument/2006/relationships/hyperlink" Target="https://login.consultant.ru/link/?req=doc&amp;base=RLAW240&amp;n=220601&amp;dst=100131" TargetMode="External"/><Relationship Id="rId51" Type="http://schemas.openxmlformats.org/officeDocument/2006/relationships/hyperlink" Target="https://login.consultant.ru/link/?req=doc&amp;base=RLAW240&amp;n=181357&amp;dst=100011" TargetMode="External"/><Relationship Id="rId3" Type="http://schemas.openxmlformats.org/officeDocument/2006/relationships/settings" Target="settings.xml"/><Relationship Id="rId12" Type="http://schemas.openxmlformats.org/officeDocument/2006/relationships/hyperlink" Target="https://login.consultant.ru/link/?req=doc&amp;base=RLAW240&amp;n=213913&amp;dst=100258" TargetMode="External"/><Relationship Id="rId17" Type="http://schemas.openxmlformats.org/officeDocument/2006/relationships/hyperlink" Target="https://login.consultant.ru/link/?req=doc&amp;base=RLAW240&amp;n=169774&amp;dst=100498" TargetMode="External"/><Relationship Id="rId25" Type="http://schemas.openxmlformats.org/officeDocument/2006/relationships/hyperlink" Target="https://login.consultant.ru/link/?req=doc&amp;base=RLAW240&amp;n=212115" TargetMode="External"/><Relationship Id="rId33" Type="http://schemas.openxmlformats.org/officeDocument/2006/relationships/hyperlink" Target="https://login.consultant.ru/link/?req=doc&amp;base=RLAW240&amp;n=102240" TargetMode="External"/><Relationship Id="rId38" Type="http://schemas.openxmlformats.org/officeDocument/2006/relationships/hyperlink" Target="https://login.consultant.ru/link/?req=doc&amp;base=RLAW240&amp;n=102240&amp;dst=100006" TargetMode="External"/><Relationship Id="rId46" Type="http://schemas.openxmlformats.org/officeDocument/2006/relationships/hyperlink" Target="https://login.consultant.ru/link/?req=doc&amp;base=RLAW240&amp;n=233692&amp;dst=100007" TargetMode="External"/><Relationship Id="rId59" Type="http://schemas.openxmlformats.org/officeDocument/2006/relationships/hyperlink" Target="https://login.consultant.ru/link/?req=doc&amp;base=RLAW240&amp;n=205695&amp;dst=100006" TargetMode="External"/><Relationship Id="rId20" Type="http://schemas.openxmlformats.org/officeDocument/2006/relationships/hyperlink" Target="https://login.consultant.ru/link/?req=doc&amp;base=RLAW240&amp;n=169774&amp;dst=100640" TargetMode="External"/><Relationship Id="rId41" Type="http://schemas.openxmlformats.org/officeDocument/2006/relationships/hyperlink" Target="https://login.consultant.ru/link/?req=doc&amp;base=RLAW240&amp;n=233692&amp;dst=100005" TargetMode="External"/><Relationship Id="rId54" Type="http://schemas.openxmlformats.org/officeDocument/2006/relationships/hyperlink" Target="https://login.consultant.ru/link/?req=doc&amp;base=RLAW240&amp;n=205695" TargetMode="External"/><Relationship Id="rId62" Type="http://schemas.openxmlformats.org/officeDocument/2006/relationships/hyperlink" Target="https://login.consultant.ru/link/?req=doc&amp;base=RLAW240&amp;n=205695&amp;dst=100032" TargetMode="External"/><Relationship Id="rId1" Type="http://schemas.openxmlformats.org/officeDocument/2006/relationships/styles" Target="styles.xml"/><Relationship Id="rId6" Type="http://schemas.openxmlformats.org/officeDocument/2006/relationships/hyperlink" Target="https://login.consultant.ru/link/?req=doc&amp;base=RLAW240&amp;n=220601&amp;dst=100131" TargetMode="External"/><Relationship Id="rId15" Type="http://schemas.openxmlformats.org/officeDocument/2006/relationships/hyperlink" Target="https://login.consultant.ru/link/?req=doc&amp;base=RLAW240&amp;n=169774" TargetMode="External"/><Relationship Id="rId23" Type="http://schemas.openxmlformats.org/officeDocument/2006/relationships/hyperlink" Target="https://login.consultant.ru/link/?req=doc&amp;base=RLAW240&amp;n=169774&amp;dst=100516" TargetMode="External"/><Relationship Id="rId28" Type="http://schemas.openxmlformats.org/officeDocument/2006/relationships/hyperlink" Target="https://login.consultant.ru/link/?req=doc&amp;base=RLAW240&amp;n=212115&amp;dst=100231" TargetMode="External"/><Relationship Id="rId36" Type="http://schemas.openxmlformats.org/officeDocument/2006/relationships/hyperlink" Target="https://login.consultant.ru/link/?req=doc&amp;base=RLAW240&amp;n=102240&amp;dst=100012" TargetMode="External"/><Relationship Id="rId49" Type="http://schemas.openxmlformats.org/officeDocument/2006/relationships/hyperlink" Target="https://login.consultant.ru/link/?req=doc&amp;base=RLAW240&amp;n=181357&amp;dst=100005" TargetMode="External"/><Relationship Id="rId57" Type="http://schemas.openxmlformats.org/officeDocument/2006/relationships/hyperlink" Target="https://login.consultant.ru/link/?req=doc&amp;base=RLAW240&amp;n=205695&amp;dst=100078" TargetMode="External"/><Relationship Id="rId10" Type="http://schemas.openxmlformats.org/officeDocument/2006/relationships/hyperlink" Target="https://login.consultant.ru/link/?req=doc&amp;base=RLAW240&amp;n=213913&amp;dst=100254" TargetMode="External"/><Relationship Id="rId31" Type="http://schemas.openxmlformats.org/officeDocument/2006/relationships/hyperlink" Target="https://login.consultant.ru/link/?req=doc&amp;base=RLAW240&amp;n=212115&amp;dst=100233" TargetMode="External"/><Relationship Id="rId44" Type="http://schemas.openxmlformats.org/officeDocument/2006/relationships/hyperlink" Target="https://login.consultant.ru/link/?req=doc&amp;base=RLAW240&amp;n=233692&amp;dst=100006" TargetMode="External"/><Relationship Id="rId52" Type="http://schemas.openxmlformats.org/officeDocument/2006/relationships/hyperlink" Target="https://login.consultant.ru/link/?req=doc&amp;base=RLAW240&amp;n=181357&amp;dst=100006" TargetMode="External"/><Relationship Id="rId60" Type="http://schemas.openxmlformats.org/officeDocument/2006/relationships/hyperlink" Target="https://login.consultant.ru/link/?req=doc&amp;base=RLAW240&amp;n=205695&amp;dst=100031"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240&amp;n=213913" TargetMode="External"/><Relationship Id="rId13" Type="http://schemas.openxmlformats.org/officeDocument/2006/relationships/hyperlink" Target="https://login.consultant.ru/link/?req=doc&amp;base=RLAW240&amp;n=213913&amp;dst=100259" TargetMode="External"/><Relationship Id="rId18" Type="http://schemas.openxmlformats.org/officeDocument/2006/relationships/hyperlink" Target="https://login.consultant.ru/link/?req=doc&amp;base=RLAW240&amp;n=169774&amp;dst=100500" TargetMode="External"/><Relationship Id="rId39" Type="http://schemas.openxmlformats.org/officeDocument/2006/relationships/hyperlink" Target="https://login.consultant.ru/link/?req=doc&amp;base=RLAW240&amp;n=233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3208</Words>
  <Characters>18286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Середа В.В.</dc:creator>
  <cp:lastModifiedBy>Середа В.В.</cp:lastModifiedBy>
  <cp:revision>1</cp:revision>
  <dcterms:created xsi:type="dcterms:W3CDTF">2025-01-14T14:10:00Z</dcterms:created>
  <dcterms:modified xsi:type="dcterms:W3CDTF">2025-01-14T14:16:00Z</dcterms:modified>
</cp:coreProperties>
</file>